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848BE" w14:textId="77777777" w:rsidR="00A35DC7" w:rsidRPr="00B63FE6" w:rsidRDefault="00A35DC7" w:rsidP="00A35D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3D44497" wp14:editId="615846D2">
            <wp:extent cx="1895475" cy="992505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B9158" w14:textId="77777777" w:rsidR="00A35DC7" w:rsidRDefault="00A35DC7" w:rsidP="00A35DC7">
      <w:pPr>
        <w:jc w:val="center"/>
        <w:rPr>
          <w:rFonts w:ascii="Arial" w:hAnsi="Arial" w:cs="Arial"/>
          <w:b/>
        </w:rPr>
      </w:pPr>
    </w:p>
    <w:p w14:paraId="71339B28" w14:textId="77777777" w:rsidR="00A35DC7" w:rsidRPr="00EF79A3" w:rsidRDefault="00A35DC7" w:rsidP="00A35DC7">
      <w:pPr>
        <w:jc w:val="center"/>
        <w:rPr>
          <w:rFonts w:ascii="Arial" w:hAnsi="Arial" w:cs="Arial"/>
          <w:b/>
        </w:rPr>
      </w:pPr>
      <w:r w:rsidRPr="00EF79A3">
        <w:rPr>
          <w:rFonts w:ascii="Arial" w:hAnsi="Arial" w:cs="Arial"/>
          <w:b/>
        </w:rPr>
        <w:t>JOB DESCRIPTION</w:t>
      </w:r>
    </w:p>
    <w:p w14:paraId="598BE6B5" w14:textId="06A12EF5" w:rsidR="00764A7A" w:rsidRPr="00B63FE6" w:rsidRDefault="00764A7A" w:rsidP="007474A4">
      <w:pPr>
        <w:rPr>
          <w:rFonts w:ascii="Arial" w:hAnsi="Arial" w:cs="Arial"/>
          <w:b/>
          <w:sz w:val="22"/>
          <w:szCs w:val="22"/>
        </w:rPr>
      </w:pPr>
    </w:p>
    <w:p w14:paraId="1B3BAD43" w14:textId="77777777" w:rsidR="00764A7A" w:rsidRPr="00EF79A3" w:rsidRDefault="00764A7A" w:rsidP="00A35DC7">
      <w:pPr>
        <w:rPr>
          <w:rFonts w:ascii="Arial" w:hAnsi="Arial" w:cs="Arial"/>
          <w:b/>
        </w:rPr>
      </w:pPr>
    </w:p>
    <w:p w14:paraId="5B729E15" w14:textId="000C4D37" w:rsidR="00764A7A" w:rsidRPr="00EF79A3" w:rsidRDefault="00764A7A" w:rsidP="007474A4">
      <w:pPr>
        <w:rPr>
          <w:rFonts w:ascii="Arial" w:hAnsi="Arial" w:cs="Arial"/>
          <w:b/>
        </w:rPr>
      </w:pPr>
      <w:r w:rsidRPr="00EF79A3">
        <w:rPr>
          <w:rFonts w:ascii="Arial" w:hAnsi="Arial" w:cs="Arial"/>
          <w:b/>
        </w:rPr>
        <w:t>Position Title:</w:t>
      </w:r>
      <w:r w:rsidRPr="00EF79A3">
        <w:rPr>
          <w:rFonts w:ascii="Arial" w:hAnsi="Arial" w:cs="Arial"/>
          <w:b/>
        </w:rPr>
        <w:tab/>
      </w:r>
      <w:r w:rsidRPr="00EF79A3">
        <w:rPr>
          <w:rFonts w:ascii="Arial" w:hAnsi="Arial" w:cs="Arial"/>
          <w:b/>
        </w:rPr>
        <w:tab/>
      </w:r>
      <w:r w:rsidRPr="00EF79A3">
        <w:rPr>
          <w:rFonts w:ascii="Arial" w:hAnsi="Arial" w:cs="Arial"/>
          <w:b/>
        </w:rPr>
        <w:tab/>
      </w:r>
      <w:r w:rsidR="000920CF">
        <w:rPr>
          <w:rFonts w:ascii="Arial" w:hAnsi="Arial" w:cs="Arial"/>
        </w:rPr>
        <w:t>Bilingual</w:t>
      </w:r>
      <w:r w:rsidR="00660952">
        <w:rPr>
          <w:rFonts w:ascii="Arial" w:hAnsi="Arial" w:cs="Arial"/>
        </w:rPr>
        <w:t xml:space="preserve"> Spanish</w:t>
      </w:r>
      <w:r w:rsidR="000920CF">
        <w:rPr>
          <w:rFonts w:ascii="Arial" w:hAnsi="Arial" w:cs="Arial"/>
        </w:rPr>
        <w:t xml:space="preserve"> M</w:t>
      </w:r>
      <w:r w:rsidR="00D053BB">
        <w:rPr>
          <w:rFonts w:ascii="Arial" w:hAnsi="Arial" w:cs="Arial"/>
        </w:rPr>
        <w:t>entoring Specialist</w:t>
      </w:r>
      <w:r w:rsidRPr="00EF79A3">
        <w:rPr>
          <w:rFonts w:ascii="Arial" w:hAnsi="Arial" w:cs="Arial"/>
          <w:b/>
        </w:rPr>
        <w:tab/>
      </w:r>
      <w:r w:rsidRPr="00EF79A3">
        <w:rPr>
          <w:rFonts w:ascii="Arial" w:hAnsi="Arial" w:cs="Arial"/>
          <w:b/>
        </w:rPr>
        <w:tab/>
      </w:r>
      <w:r w:rsidRPr="00EF79A3">
        <w:rPr>
          <w:rFonts w:ascii="Arial" w:hAnsi="Arial" w:cs="Arial"/>
          <w:b/>
        </w:rPr>
        <w:tab/>
      </w:r>
    </w:p>
    <w:p w14:paraId="5727750D" w14:textId="77777777" w:rsidR="00764A7A" w:rsidRPr="00EF79A3" w:rsidRDefault="00764A7A" w:rsidP="007474A4">
      <w:pPr>
        <w:rPr>
          <w:rFonts w:ascii="Arial" w:hAnsi="Arial" w:cs="Arial"/>
        </w:rPr>
      </w:pPr>
      <w:r w:rsidRPr="00EF79A3">
        <w:rPr>
          <w:rFonts w:ascii="Arial" w:hAnsi="Arial" w:cs="Arial"/>
          <w:b/>
        </w:rPr>
        <w:t>Position Classification:</w:t>
      </w:r>
      <w:r w:rsidRPr="00EF79A3">
        <w:rPr>
          <w:rFonts w:ascii="Arial" w:hAnsi="Arial" w:cs="Arial"/>
          <w:b/>
        </w:rPr>
        <w:tab/>
      </w:r>
      <w:r w:rsidRPr="00EF79A3">
        <w:rPr>
          <w:rFonts w:ascii="Arial" w:hAnsi="Arial" w:cs="Arial"/>
        </w:rPr>
        <w:t>Non-Exempt</w:t>
      </w:r>
    </w:p>
    <w:p w14:paraId="1FC2635E" w14:textId="512DE22C" w:rsidR="00764A7A" w:rsidRDefault="00764A7A" w:rsidP="007474A4">
      <w:pPr>
        <w:rPr>
          <w:rFonts w:ascii="Arial" w:hAnsi="Arial" w:cs="Arial"/>
        </w:rPr>
      </w:pPr>
      <w:r w:rsidRPr="00EF79A3">
        <w:rPr>
          <w:rFonts w:ascii="Arial" w:hAnsi="Arial" w:cs="Arial"/>
          <w:b/>
        </w:rPr>
        <w:t>Work Schedule:</w:t>
      </w:r>
      <w:r w:rsidRPr="00EF79A3">
        <w:rPr>
          <w:rFonts w:ascii="Arial" w:hAnsi="Arial" w:cs="Arial"/>
          <w:b/>
        </w:rPr>
        <w:tab/>
      </w:r>
      <w:r w:rsidRPr="00EF79A3">
        <w:rPr>
          <w:rFonts w:ascii="Arial" w:hAnsi="Arial" w:cs="Arial"/>
          <w:b/>
        </w:rPr>
        <w:tab/>
      </w:r>
      <w:r w:rsidR="00884B0E">
        <w:rPr>
          <w:rFonts w:ascii="Arial" w:hAnsi="Arial" w:cs="Arial"/>
        </w:rPr>
        <w:t xml:space="preserve">30-40 </w:t>
      </w:r>
      <w:r w:rsidRPr="00EF79A3">
        <w:rPr>
          <w:rFonts w:ascii="Arial" w:hAnsi="Arial" w:cs="Arial"/>
        </w:rPr>
        <w:t>hours per week</w:t>
      </w:r>
      <w:r w:rsidR="00884B0E">
        <w:rPr>
          <w:rFonts w:ascii="Arial" w:hAnsi="Arial" w:cs="Arial"/>
        </w:rPr>
        <w:t xml:space="preserve"> – Must work in Park City Monday, Tuesday, </w:t>
      </w:r>
      <w:proofErr w:type="gramStart"/>
      <w:r w:rsidR="00884B0E">
        <w:rPr>
          <w:rFonts w:ascii="Arial" w:hAnsi="Arial" w:cs="Arial"/>
        </w:rPr>
        <w:t>Thursday</w:t>
      </w:r>
      <w:proofErr w:type="gramEnd"/>
    </w:p>
    <w:p w14:paraId="6BA5C2C5" w14:textId="684A8D52" w:rsidR="00884B0E" w:rsidRPr="00EF79A3" w:rsidRDefault="00884B0E" w:rsidP="007474A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 days may be in SLC or Park City</w:t>
      </w:r>
    </w:p>
    <w:p w14:paraId="7F6AD959" w14:textId="1A5D415C" w:rsidR="00764A7A" w:rsidRPr="00EF79A3" w:rsidRDefault="00764A7A" w:rsidP="007474A4">
      <w:pPr>
        <w:rPr>
          <w:rFonts w:ascii="Arial" w:hAnsi="Arial" w:cs="Arial"/>
          <w:b/>
        </w:rPr>
      </w:pPr>
      <w:r w:rsidRPr="00EF79A3">
        <w:rPr>
          <w:rFonts w:ascii="Arial" w:hAnsi="Arial" w:cs="Arial"/>
          <w:b/>
        </w:rPr>
        <w:t>Supervisor:</w:t>
      </w:r>
      <w:r w:rsidRPr="00EF79A3">
        <w:rPr>
          <w:rFonts w:ascii="Arial" w:hAnsi="Arial" w:cs="Arial"/>
          <w:b/>
        </w:rPr>
        <w:tab/>
      </w:r>
      <w:r w:rsidRPr="00EF79A3">
        <w:rPr>
          <w:rFonts w:ascii="Arial" w:hAnsi="Arial" w:cs="Arial"/>
          <w:b/>
        </w:rPr>
        <w:tab/>
      </w:r>
      <w:r w:rsidRPr="00EF79A3">
        <w:rPr>
          <w:rFonts w:ascii="Arial" w:hAnsi="Arial" w:cs="Arial"/>
          <w:b/>
        </w:rPr>
        <w:tab/>
      </w:r>
      <w:r w:rsidR="000D32B8">
        <w:rPr>
          <w:rFonts w:ascii="Arial" w:hAnsi="Arial" w:cs="Arial"/>
        </w:rPr>
        <w:t>Summi</w:t>
      </w:r>
      <w:r w:rsidR="00A35DC7">
        <w:rPr>
          <w:rFonts w:ascii="Arial" w:hAnsi="Arial" w:cs="Arial"/>
        </w:rPr>
        <w:t>t &amp; Wasatch Program</w:t>
      </w:r>
      <w:r w:rsidR="00682EFD">
        <w:rPr>
          <w:rFonts w:ascii="Arial" w:hAnsi="Arial" w:cs="Arial"/>
        </w:rPr>
        <w:t xml:space="preserve"> Manager</w:t>
      </w:r>
      <w:r w:rsidRPr="00EF79A3">
        <w:rPr>
          <w:rFonts w:ascii="Arial" w:hAnsi="Arial" w:cs="Arial"/>
          <w:b/>
        </w:rPr>
        <w:tab/>
      </w:r>
      <w:r w:rsidRPr="00EF79A3">
        <w:rPr>
          <w:rFonts w:ascii="Arial" w:hAnsi="Arial" w:cs="Arial"/>
          <w:b/>
        </w:rPr>
        <w:tab/>
      </w:r>
    </w:p>
    <w:p w14:paraId="19924597" w14:textId="77777777" w:rsidR="00660952" w:rsidRDefault="00660952" w:rsidP="00660952">
      <w:pPr>
        <w:rPr>
          <w:rFonts w:ascii="Arial" w:hAnsi="Arial" w:cs="Arial"/>
          <w:b/>
        </w:rPr>
      </w:pPr>
    </w:p>
    <w:p w14:paraId="1B848421" w14:textId="77777777" w:rsidR="00660952" w:rsidRDefault="00660952" w:rsidP="006609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Broad Functions</w:t>
      </w:r>
    </w:p>
    <w:p w14:paraId="45CDAA66" w14:textId="77777777" w:rsidR="00660952" w:rsidRDefault="00660952" w:rsidP="00660952">
      <w:pPr>
        <w:rPr>
          <w:rFonts w:ascii="Arial" w:hAnsi="Arial" w:cs="Arial"/>
          <w:b/>
          <w:u w:val="single"/>
        </w:rPr>
      </w:pPr>
    </w:p>
    <w:p w14:paraId="7E0EDEAC" w14:textId="1890B6B1" w:rsidR="00660952" w:rsidRDefault="00660952" w:rsidP="00660952">
      <w:pPr>
        <w:rPr>
          <w:rFonts w:ascii="Arial" w:hAnsi="Arial" w:cs="Arial"/>
        </w:rPr>
      </w:pPr>
      <w:r>
        <w:rPr>
          <w:rFonts w:ascii="Arial" w:hAnsi="Arial" w:cs="Arial"/>
        </w:rPr>
        <w:t>This position will be responsible for two on-site programs at local schools, as well as communi</w:t>
      </w:r>
      <w:r w:rsidR="00BA1062">
        <w:rPr>
          <w:rFonts w:ascii="Arial" w:hAnsi="Arial" w:cs="Arial"/>
        </w:rPr>
        <w:t xml:space="preserve">ty-based program </w:t>
      </w:r>
      <w:r>
        <w:rPr>
          <w:rFonts w:ascii="Arial" w:hAnsi="Arial" w:cs="Arial"/>
        </w:rPr>
        <w:t>support. The Mentoring Specialist is responsible for promoting positive youth development and improving children’s lives by establishing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and supporting ongoing positive mentoring relationships between volunteer mentors and children facing adversity. This includes outreach, providing professional training, monitoring for child safety, coaching toward positive youth development, and creating a strong sense of affiliation with BBBSU for families and youth. The Mentoring Specialist will work as a part of the Park City office team, under the supervision of the Summit/Wasatch Program Manager to ensure high quality support to all mentoring relationships. Must be available Monday and Thursday aft</w:t>
      </w:r>
      <w:r w:rsidR="007760D0">
        <w:rPr>
          <w:rFonts w:ascii="Arial" w:hAnsi="Arial" w:cs="Arial"/>
        </w:rPr>
        <w:t>ernoons throughout school year, as well as flexible weekday hours. Occasional night and weekend work required.</w:t>
      </w:r>
    </w:p>
    <w:p w14:paraId="1B81619A" w14:textId="77777777" w:rsidR="00660952" w:rsidRDefault="00660952" w:rsidP="00660952">
      <w:pPr>
        <w:rPr>
          <w:rFonts w:ascii="Arial" w:hAnsi="Arial" w:cs="Arial"/>
        </w:rPr>
      </w:pPr>
    </w:p>
    <w:p w14:paraId="4D8A00D3" w14:textId="77777777" w:rsidR="00660952" w:rsidRDefault="00660952" w:rsidP="00660952">
      <w:pPr>
        <w:overflowPunct/>
        <w:autoSpaceDE/>
        <w:adjustRightInd/>
        <w:rPr>
          <w:rFonts w:ascii="Arial" w:hAnsi="Arial" w:cs="Arial"/>
          <w:b/>
        </w:rPr>
      </w:pPr>
    </w:p>
    <w:p w14:paraId="424E7B1D" w14:textId="77777777" w:rsidR="00660952" w:rsidRDefault="00660952" w:rsidP="00660952">
      <w:pPr>
        <w:overflowPunct/>
        <w:autoSpaceDE/>
        <w:adjustRightInd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Service Delivery Responsibilities</w:t>
      </w:r>
    </w:p>
    <w:p w14:paraId="57D5E6EB" w14:textId="77777777" w:rsidR="00660952" w:rsidRDefault="00660952" w:rsidP="00660952">
      <w:pPr>
        <w:overflowPunct/>
        <w:autoSpaceDE/>
        <w:adjustRightInd/>
        <w:rPr>
          <w:rFonts w:ascii="Arial" w:hAnsi="Arial" w:cs="Arial"/>
          <w:b/>
          <w:u w:val="single"/>
        </w:rPr>
      </w:pPr>
    </w:p>
    <w:p w14:paraId="4408A7FA" w14:textId="77777777" w:rsidR="00660952" w:rsidRDefault="00660952" w:rsidP="00660952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Ensure high-level youth protection by careful implementation of Big Brothers Big Sisters Program Standards and Big Brothers Big Sisters of Utah policies.</w:t>
      </w:r>
    </w:p>
    <w:p w14:paraId="1B20FD29" w14:textId="77777777" w:rsidR="00660952" w:rsidRDefault="00660952" w:rsidP="00660952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Maintain up-to-date thorough understanding of BBBS Youth Protection System</w:t>
      </w:r>
    </w:p>
    <w:p w14:paraId="5B9CD17A" w14:textId="77777777" w:rsidR="00660952" w:rsidRDefault="00660952" w:rsidP="00660952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Proactively work to identify potential child safety concerns and follow appropriate notification procedures as necessary</w:t>
      </w:r>
    </w:p>
    <w:p w14:paraId="2A1D2F61" w14:textId="77777777" w:rsidR="00660952" w:rsidRDefault="00660952" w:rsidP="00660952">
      <w:pPr>
        <w:overflowPunct/>
        <w:autoSpaceDE/>
        <w:adjustRightInd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AF71F5" w14:textId="77777777" w:rsidR="00660952" w:rsidRDefault="00660952" w:rsidP="00660952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Through careful and thorough implementation of the BBBS Service Delivery Model, support high quality one-to-one mentoring. </w:t>
      </w:r>
    </w:p>
    <w:p w14:paraId="31B3960D" w14:textId="77777777" w:rsidR="00660952" w:rsidRDefault="00660952" w:rsidP="00660952">
      <w:pPr>
        <w:overflowPunct/>
        <w:autoSpaceDE/>
        <w:adjustRightInd/>
        <w:ind w:left="720"/>
        <w:rPr>
          <w:rFonts w:ascii="Arial" w:hAnsi="Arial" w:cs="Arial"/>
        </w:rPr>
      </w:pPr>
    </w:p>
    <w:p w14:paraId="51904697" w14:textId="77777777" w:rsidR="00660952" w:rsidRDefault="00660952" w:rsidP="00660952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/>
        </w:rPr>
      </w:pPr>
      <w:r>
        <w:rPr>
          <w:rFonts w:ascii="Arial" w:hAnsi="Arial" w:cs="Arial"/>
        </w:rPr>
        <w:t>Establish and maintain positive, trusted relationships and open communication with program participants.</w:t>
      </w:r>
    </w:p>
    <w:p w14:paraId="26F0EED7" w14:textId="77777777" w:rsidR="00660952" w:rsidRDefault="00660952" w:rsidP="00660952">
      <w:pPr>
        <w:overflowPunct/>
        <w:autoSpaceDE/>
        <w:adjustRightInd/>
        <w:ind w:left="720"/>
        <w:rPr>
          <w:rFonts w:ascii="Arial" w:hAnsi="Arial" w:cs="Arial"/>
          <w:u w:val="single"/>
        </w:rPr>
      </w:pPr>
    </w:p>
    <w:p w14:paraId="04077BBC" w14:textId="387444C6" w:rsidR="00660952" w:rsidRDefault="00660952" w:rsidP="00660952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Responsible for</w:t>
      </w:r>
      <w:r w:rsidR="007760D0">
        <w:rPr>
          <w:rFonts w:ascii="Arial" w:hAnsi="Arial" w:cs="Arial"/>
        </w:rPr>
        <w:t xml:space="preserve"> enrolling children </w:t>
      </w:r>
      <w:r>
        <w:rPr>
          <w:rFonts w:ascii="Arial" w:hAnsi="Arial" w:cs="Arial"/>
        </w:rPr>
        <w:t xml:space="preserve">and matching youth with volunteer mentors according to the BBBSA Service Delivery Model, including: </w:t>
      </w:r>
    </w:p>
    <w:p w14:paraId="2E2295AB" w14:textId="77777777" w:rsidR="00660952" w:rsidRDefault="00660952" w:rsidP="00660952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Child &amp; Family Orientation</w:t>
      </w:r>
    </w:p>
    <w:p w14:paraId="7FD487B3" w14:textId="77777777" w:rsidR="00660952" w:rsidRDefault="00660952" w:rsidP="00660952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Participant Screening and Training</w:t>
      </w:r>
    </w:p>
    <w:p w14:paraId="1766E247" w14:textId="77777777" w:rsidR="00660952" w:rsidRDefault="00660952" w:rsidP="00660952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Interviews &amp; Assessments</w:t>
      </w:r>
    </w:p>
    <w:p w14:paraId="400E9D29" w14:textId="323EE95D" w:rsidR="007760D0" w:rsidRPr="007760D0" w:rsidRDefault="00660952" w:rsidP="007760D0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Match Recommendations and Introductions</w:t>
      </w:r>
      <w:r w:rsidR="007760D0" w:rsidRPr="007760D0">
        <w:rPr>
          <w:rFonts w:ascii="Arial" w:hAnsi="Arial"/>
        </w:rPr>
        <w:t xml:space="preserve">. </w:t>
      </w:r>
    </w:p>
    <w:p w14:paraId="319F126D" w14:textId="77777777" w:rsidR="007760D0" w:rsidRPr="007760D0" w:rsidRDefault="007760D0" w:rsidP="007760D0">
      <w:pPr>
        <w:overflowPunct/>
        <w:autoSpaceDE/>
        <w:adjustRightInd/>
        <w:ind w:left="1440"/>
        <w:textAlignment w:val="auto"/>
        <w:rPr>
          <w:rFonts w:ascii="Arial" w:hAnsi="Arial" w:cs="Arial"/>
        </w:rPr>
      </w:pPr>
    </w:p>
    <w:p w14:paraId="31F3B43B" w14:textId="48A11AEF" w:rsidR="007760D0" w:rsidRDefault="007760D0" w:rsidP="007760D0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Arial" w:hAnsi="Arial"/>
        </w:rPr>
      </w:pPr>
      <w:r w:rsidRPr="007760D0">
        <w:rPr>
          <w:rFonts w:ascii="Arial" w:hAnsi="Arial"/>
        </w:rPr>
        <w:t>Maintain high-quality relationships with all partnering schools and program sites. Staff will visit and run each Site-Based program and check in with site coordinator on a weekly basis. Maintain an accurate list of volunteer names &amp; schedules for each site coordinator and update within 1 week of any new matches being made- provide copies of each to Supervisor.</w:t>
      </w:r>
    </w:p>
    <w:p w14:paraId="06BF9B46" w14:textId="77777777" w:rsidR="00BA1062" w:rsidRDefault="00BA1062" w:rsidP="00BA1062">
      <w:pPr>
        <w:pStyle w:val="ListParagraph"/>
        <w:tabs>
          <w:tab w:val="left" w:pos="1080"/>
        </w:tabs>
        <w:rPr>
          <w:rFonts w:ascii="Arial" w:hAnsi="Arial"/>
        </w:rPr>
      </w:pPr>
    </w:p>
    <w:p w14:paraId="18DD9FCB" w14:textId="7FB48E83" w:rsidR="007760D0" w:rsidRDefault="007760D0" w:rsidP="007760D0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Arial" w:hAnsi="Arial"/>
        </w:rPr>
      </w:pPr>
      <w:r w:rsidRPr="007760D0">
        <w:rPr>
          <w:rFonts w:ascii="Arial" w:hAnsi="Arial"/>
        </w:rPr>
        <w:t>Collaborate with supervisor to develop, market, and present match activities to support match relationships to include</w:t>
      </w:r>
      <w:r w:rsidR="00BA1062">
        <w:rPr>
          <w:rFonts w:ascii="Arial" w:hAnsi="Arial"/>
        </w:rPr>
        <w:t>: holiday party</w:t>
      </w:r>
      <w:r w:rsidRPr="007760D0">
        <w:rPr>
          <w:rFonts w:ascii="Arial" w:hAnsi="Arial"/>
        </w:rPr>
        <w:t>, summer break activities, and every-other-month-activiti</w:t>
      </w:r>
      <w:r w:rsidR="00BA1062">
        <w:rPr>
          <w:rFonts w:ascii="Arial" w:hAnsi="Arial"/>
        </w:rPr>
        <w:t>es for Community Based matches, and on-going school year curriculum and projects.</w:t>
      </w:r>
    </w:p>
    <w:p w14:paraId="4CCC3FBC" w14:textId="77777777" w:rsidR="00BA1062" w:rsidRDefault="00BA1062" w:rsidP="00BA1062">
      <w:pPr>
        <w:pStyle w:val="ListParagraph"/>
        <w:tabs>
          <w:tab w:val="left" w:pos="1080"/>
        </w:tabs>
        <w:rPr>
          <w:rFonts w:ascii="Arial" w:hAnsi="Arial"/>
        </w:rPr>
      </w:pPr>
    </w:p>
    <w:p w14:paraId="508B300F" w14:textId="77777777" w:rsidR="00BA1062" w:rsidRPr="007760D0" w:rsidRDefault="00BA1062" w:rsidP="00BA1062">
      <w:pPr>
        <w:pStyle w:val="ListParagraph"/>
        <w:tabs>
          <w:tab w:val="left" w:pos="1080"/>
        </w:tabs>
        <w:rPr>
          <w:rFonts w:ascii="Arial" w:hAnsi="Arial"/>
        </w:rPr>
      </w:pPr>
    </w:p>
    <w:p w14:paraId="0947E17A" w14:textId="77777777" w:rsidR="007760D0" w:rsidRPr="007760D0" w:rsidRDefault="007760D0" w:rsidP="007760D0">
      <w:pPr>
        <w:numPr>
          <w:ilvl w:val="0"/>
          <w:numId w:val="9"/>
        </w:numPr>
        <w:tabs>
          <w:tab w:val="left" w:pos="1080"/>
        </w:tabs>
        <w:rPr>
          <w:rFonts w:ascii="Arial" w:hAnsi="Arial"/>
        </w:rPr>
      </w:pPr>
      <w:r w:rsidRPr="007760D0">
        <w:rPr>
          <w:rFonts w:ascii="Arial" w:hAnsi="Arial"/>
        </w:rPr>
        <w:lastRenderedPageBreak/>
        <w:t>Maintain high-quality professional relationships with all program participants to support a positive program experience and increased agency affiliation through individualized support, training &amp; recognition, encouraged participation in agency events &amp; fundraisers, and reengagement strategies.</w:t>
      </w:r>
    </w:p>
    <w:p w14:paraId="3B0E6EA7" w14:textId="2EE0C892" w:rsidR="007760D0" w:rsidRDefault="007760D0" w:rsidP="007760D0">
      <w:pPr>
        <w:overflowPunct/>
        <w:autoSpaceDE/>
        <w:adjustRightInd/>
        <w:ind w:left="360"/>
        <w:textAlignment w:val="auto"/>
        <w:rPr>
          <w:rFonts w:ascii="Arial" w:hAnsi="Arial" w:cs="Arial"/>
        </w:rPr>
      </w:pPr>
    </w:p>
    <w:p w14:paraId="33B7D7DB" w14:textId="77777777" w:rsidR="007760D0" w:rsidRDefault="007760D0" w:rsidP="007760D0">
      <w:pPr>
        <w:overflowPunct/>
        <w:autoSpaceDE/>
        <w:adjustRightInd/>
        <w:ind w:left="360"/>
        <w:textAlignment w:val="auto"/>
        <w:rPr>
          <w:rFonts w:ascii="Arial" w:hAnsi="Arial" w:cs="Arial"/>
        </w:rPr>
      </w:pPr>
    </w:p>
    <w:p w14:paraId="5F8CCE2A" w14:textId="77777777" w:rsidR="00660952" w:rsidRDefault="00660952" w:rsidP="00660952">
      <w:pPr>
        <w:overflowPunct/>
        <w:autoSpaceDE/>
        <w:adjustRightInd/>
        <w:ind w:left="1440"/>
        <w:rPr>
          <w:rFonts w:ascii="Arial" w:hAnsi="Arial" w:cs="Arial"/>
        </w:rPr>
      </w:pPr>
    </w:p>
    <w:p w14:paraId="37CDFF98" w14:textId="77777777" w:rsidR="00660952" w:rsidRDefault="00660952" w:rsidP="00660952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Continually assess program participants through conversations and surveys with a focus on: </w:t>
      </w:r>
    </w:p>
    <w:p w14:paraId="74D337FE" w14:textId="77777777" w:rsidR="00660952" w:rsidRDefault="00660952" w:rsidP="00660952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Child safety </w:t>
      </w:r>
    </w:p>
    <w:p w14:paraId="6617F9F1" w14:textId="77777777" w:rsidR="00660952" w:rsidRDefault="00660952" w:rsidP="00660952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Match relationship development</w:t>
      </w:r>
    </w:p>
    <w:p w14:paraId="40DC7754" w14:textId="77777777" w:rsidR="00660952" w:rsidRDefault="00660952" w:rsidP="00660952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Positive youth development </w:t>
      </w:r>
    </w:p>
    <w:p w14:paraId="64DAB71E" w14:textId="77777777" w:rsidR="00660952" w:rsidRDefault="00660952" w:rsidP="00660952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Volunteer satisfaction</w:t>
      </w:r>
    </w:p>
    <w:p w14:paraId="35AFDF6D" w14:textId="77777777" w:rsidR="00660952" w:rsidRDefault="00660952" w:rsidP="00660952">
      <w:pPr>
        <w:numPr>
          <w:ilvl w:val="1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Agency affiliation</w:t>
      </w:r>
    </w:p>
    <w:p w14:paraId="371B3728" w14:textId="77777777" w:rsidR="00660952" w:rsidRDefault="00660952" w:rsidP="00660952">
      <w:pPr>
        <w:overflowPunct/>
        <w:autoSpaceDE/>
        <w:adjustRightInd/>
        <w:ind w:left="1440"/>
        <w:rPr>
          <w:rFonts w:ascii="Arial" w:hAnsi="Arial" w:cs="Arial"/>
        </w:rPr>
      </w:pPr>
    </w:p>
    <w:p w14:paraId="2A1FDC37" w14:textId="77777777" w:rsidR="00660952" w:rsidRDefault="00660952" w:rsidP="00660952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Conduct exit interviews with all parties at match closure to ensure a healthy and positive end to the relationship and to assess match closure, child safety, and re-match potential.</w:t>
      </w:r>
    </w:p>
    <w:p w14:paraId="234FE5ED" w14:textId="77777777" w:rsidR="00660952" w:rsidRDefault="00660952" w:rsidP="00660952">
      <w:pPr>
        <w:overflowPunct/>
        <w:autoSpaceDE/>
        <w:adjustRightInd/>
        <w:ind w:left="720"/>
        <w:rPr>
          <w:rFonts w:ascii="Arial" w:hAnsi="Arial" w:cs="Arial"/>
        </w:rPr>
      </w:pPr>
    </w:p>
    <w:p w14:paraId="4B347490" w14:textId="77777777" w:rsidR="00660952" w:rsidRDefault="00660952" w:rsidP="00660952">
      <w:pPr>
        <w:overflowPunct/>
        <w:autoSpaceDE/>
        <w:adjustRightInd/>
        <w:rPr>
          <w:rFonts w:ascii="Arial" w:hAnsi="Arial" w:cs="Arial"/>
          <w:b/>
          <w:u w:val="single"/>
        </w:rPr>
      </w:pPr>
    </w:p>
    <w:p w14:paraId="36688C62" w14:textId="77777777" w:rsidR="00660952" w:rsidRDefault="00660952" w:rsidP="00660952">
      <w:pPr>
        <w:overflowPunct/>
        <w:autoSpaceDE/>
        <w:adjustRightInd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Responsibilities</w:t>
      </w:r>
    </w:p>
    <w:p w14:paraId="63DE5DCC" w14:textId="77777777" w:rsidR="00660952" w:rsidRDefault="00660952" w:rsidP="00660952">
      <w:pPr>
        <w:overflowPunct/>
        <w:autoSpaceDE/>
        <w:adjustRightInd/>
        <w:rPr>
          <w:rFonts w:ascii="Arial" w:hAnsi="Arial" w:cs="Arial"/>
        </w:rPr>
      </w:pPr>
    </w:p>
    <w:p w14:paraId="64C13EE9" w14:textId="77777777" w:rsidR="00660952" w:rsidRDefault="00660952" w:rsidP="00660952">
      <w:pPr>
        <w:numPr>
          <w:ilvl w:val="0"/>
          <w:numId w:val="14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Consult and collaborate with other service delivery staff and/or supervisor as appropriate. Participate in monthly staff, team, and supervision meetings. </w:t>
      </w:r>
    </w:p>
    <w:p w14:paraId="64976EBF" w14:textId="77777777" w:rsidR="00660952" w:rsidRDefault="00660952" w:rsidP="00660952">
      <w:pPr>
        <w:overflowPunct/>
        <w:autoSpaceDE/>
        <w:adjustRightInd/>
        <w:rPr>
          <w:rFonts w:ascii="Arial" w:hAnsi="Arial" w:cs="Arial"/>
        </w:rPr>
      </w:pPr>
    </w:p>
    <w:p w14:paraId="20808A21" w14:textId="77777777" w:rsidR="00660952" w:rsidRDefault="00660952" w:rsidP="00660952">
      <w:pPr>
        <w:numPr>
          <w:ilvl w:val="0"/>
          <w:numId w:val="14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Participate in BBBSU fundraising activities that will benefit the agency.</w:t>
      </w:r>
    </w:p>
    <w:p w14:paraId="7E3FC750" w14:textId="77777777" w:rsidR="00660952" w:rsidRDefault="00660952" w:rsidP="00660952">
      <w:pPr>
        <w:pStyle w:val="ListParagraph"/>
        <w:numPr>
          <w:ilvl w:val="1"/>
          <w:numId w:val="14"/>
        </w:numPr>
        <w:overflowPunct/>
        <w:autoSpaceDE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Share with development and/or marketing staff potential partnership relationships as discovered through volunteers’ and parents’ employers and affiliations  </w:t>
      </w:r>
    </w:p>
    <w:p w14:paraId="6FCE3229" w14:textId="77777777" w:rsidR="00660952" w:rsidRDefault="00660952" w:rsidP="00660952">
      <w:pPr>
        <w:pStyle w:val="ListParagraph"/>
        <w:rPr>
          <w:rFonts w:ascii="Arial" w:hAnsi="Arial" w:cs="Arial"/>
        </w:rPr>
      </w:pPr>
    </w:p>
    <w:p w14:paraId="54673086" w14:textId="0220CE6C" w:rsidR="00660952" w:rsidRDefault="007760D0" w:rsidP="00660952">
      <w:pPr>
        <w:pStyle w:val="ListParagraph"/>
        <w:numPr>
          <w:ilvl w:val="0"/>
          <w:numId w:val="14"/>
        </w:numPr>
        <w:overflowPunct/>
        <w:autoSpaceDE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Help colleagues in Park City and state office with assigned projects as appropriate.</w:t>
      </w:r>
    </w:p>
    <w:p w14:paraId="15BD7899" w14:textId="77777777" w:rsidR="00660952" w:rsidRDefault="00660952" w:rsidP="00660952">
      <w:pPr>
        <w:pStyle w:val="NoSpacing"/>
        <w:rPr>
          <w:rFonts w:ascii="Arial" w:hAnsi="Arial" w:cs="Arial"/>
          <w:b/>
          <w:i/>
          <w:color w:val="333333"/>
          <w:sz w:val="21"/>
          <w:szCs w:val="21"/>
        </w:rPr>
      </w:pPr>
      <w:r>
        <w:rPr>
          <w:rFonts w:ascii="Arial" w:hAnsi="Arial" w:cs="Arial"/>
          <w:b/>
          <w:i/>
          <w:color w:val="333333"/>
          <w:sz w:val="21"/>
          <w:szCs w:val="21"/>
        </w:rPr>
        <w:t>Key Performance Indicators</w:t>
      </w:r>
    </w:p>
    <w:p w14:paraId="20C838FC" w14:textId="77777777" w:rsidR="00660952" w:rsidRDefault="00660952" w:rsidP="00660952">
      <w:pPr>
        <w:pStyle w:val="NoSpacing"/>
        <w:numPr>
          <w:ilvl w:val="0"/>
          <w:numId w:val="15"/>
        </w:numPr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>At least 90% of participants in caseload contacted each month</w:t>
      </w:r>
    </w:p>
    <w:p w14:paraId="3C3EE640" w14:textId="77777777" w:rsidR="00660952" w:rsidRDefault="00660952" w:rsidP="00660952">
      <w:pPr>
        <w:pStyle w:val="NoSpacing"/>
        <w:numPr>
          <w:ilvl w:val="0"/>
          <w:numId w:val="15"/>
        </w:numPr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>Participant surveys completed within required timeframe</w:t>
      </w:r>
    </w:p>
    <w:p w14:paraId="541402C2" w14:textId="77777777" w:rsidR="00660952" w:rsidRDefault="00660952" w:rsidP="00660952">
      <w:pPr>
        <w:pStyle w:val="NoSpacing"/>
        <w:numPr>
          <w:ilvl w:val="0"/>
          <w:numId w:val="15"/>
        </w:numPr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>Youth/families applications processed and given a decision on program acceptance within 30 days of interview</w:t>
      </w:r>
    </w:p>
    <w:p w14:paraId="1EBAC0B1" w14:textId="77777777" w:rsidR="00660952" w:rsidRDefault="00660952" w:rsidP="00660952">
      <w:pPr>
        <w:pStyle w:val="NoSpacing"/>
        <w:numPr>
          <w:ilvl w:val="0"/>
          <w:numId w:val="15"/>
        </w:numPr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 xml:space="preserve">Documentation of work entered into database within 2 business days of completion </w:t>
      </w:r>
    </w:p>
    <w:p w14:paraId="7D7F1592" w14:textId="77777777" w:rsidR="00660952" w:rsidRDefault="00660952" w:rsidP="00660952">
      <w:pPr>
        <w:pStyle w:val="NoSpacing"/>
        <w:numPr>
          <w:ilvl w:val="0"/>
          <w:numId w:val="15"/>
        </w:numPr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>Match notes documentation quality assurance scores of 4 or 5</w:t>
      </w:r>
    </w:p>
    <w:p w14:paraId="3F9BB663" w14:textId="53B0D3CD" w:rsidR="007760D0" w:rsidRDefault="007760D0" w:rsidP="00660952">
      <w:pPr>
        <w:pStyle w:val="NoSpacing"/>
        <w:numPr>
          <w:ilvl w:val="0"/>
          <w:numId w:val="15"/>
        </w:numPr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>New match goals met yearly</w:t>
      </w:r>
    </w:p>
    <w:p w14:paraId="0F6B88FD" w14:textId="77777777" w:rsidR="00660952" w:rsidRDefault="00660952" w:rsidP="00660952">
      <w:pPr>
        <w:pStyle w:val="NoSpacing"/>
        <w:ind w:left="720"/>
        <w:rPr>
          <w:rFonts w:ascii="Arial" w:hAnsi="Arial" w:cs="Arial"/>
          <w:i/>
          <w:color w:val="333333"/>
          <w:sz w:val="21"/>
          <w:szCs w:val="21"/>
        </w:rPr>
      </w:pPr>
    </w:p>
    <w:p w14:paraId="2B730AA2" w14:textId="77777777" w:rsidR="00660952" w:rsidRDefault="00660952" w:rsidP="00660952">
      <w:pPr>
        <w:overflowPunct/>
        <w:autoSpaceDE/>
        <w:adjustRightInd/>
        <w:spacing w:line="276" w:lineRule="auto"/>
        <w:rPr>
          <w:rFonts w:ascii="Arial" w:hAnsi="Arial" w:cs="Arial"/>
          <w:b/>
          <w:u w:val="single"/>
        </w:rPr>
      </w:pPr>
    </w:p>
    <w:p w14:paraId="776BAF95" w14:textId="77777777" w:rsidR="00660952" w:rsidRDefault="00660952" w:rsidP="00660952">
      <w:pPr>
        <w:overflowPunct/>
        <w:autoSpaceDE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Primary Qualifications and Skills</w:t>
      </w:r>
    </w:p>
    <w:p w14:paraId="793BD2F3" w14:textId="77777777" w:rsidR="00660952" w:rsidRDefault="00660952" w:rsidP="00660952">
      <w:pPr>
        <w:pStyle w:val="BodyText2"/>
        <w:rPr>
          <w:rFonts w:ascii="Arial" w:hAnsi="Arial" w:cs="Arial"/>
          <w:sz w:val="20"/>
          <w:u w:val="single"/>
        </w:rPr>
      </w:pPr>
    </w:p>
    <w:p w14:paraId="07189CCE" w14:textId="77777777" w:rsidR="00660952" w:rsidRDefault="00660952" w:rsidP="00660952">
      <w:pPr>
        <w:numPr>
          <w:ilvl w:val="0"/>
          <w:numId w:val="16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djustRightInd/>
        <w:spacing w:line="240" w:lineRule="atLeas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Must have a strong belief and commitment to the BBBSU mission.</w:t>
      </w:r>
    </w:p>
    <w:p w14:paraId="56444D4C" w14:textId="77777777" w:rsidR="00660952" w:rsidRDefault="00660952" w:rsidP="00660952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spacing w:line="240" w:lineRule="atLeast"/>
        <w:ind w:left="720"/>
        <w:rPr>
          <w:rFonts w:ascii="Arial" w:hAnsi="Arial" w:cs="Arial"/>
        </w:rPr>
      </w:pPr>
    </w:p>
    <w:p w14:paraId="15563ADF" w14:textId="1FBCC92B" w:rsidR="00660952" w:rsidRDefault="007760D0" w:rsidP="00660952">
      <w:pPr>
        <w:numPr>
          <w:ilvl w:val="0"/>
          <w:numId w:val="16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djustRightInd/>
        <w:spacing w:line="240" w:lineRule="atLeast"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Bachelor’s d</w:t>
      </w:r>
      <w:r w:rsidR="00660952">
        <w:rPr>
          <w:rFonts w:ascii="Arial" w:hAnsi="Arial" w:cs="Arial"/>
        </w:rPr>
        <w:t>egree in social services or a related field</w:t>
      </w:r>
      <w:r w:rsidR="00660952">
        <w:rPr>
          <w:rFonts w:ascii="Arial" w:hAnsi="Arial" w:cs="Arial"/>
          <w:bCs/>
          <w:iCs/>
        </w:rPr>
        <w:t xml:space="preserve"> with demonstrated knowledge and skill base in youth development.</w:t>
      </w:r>
    </w:p>
    <w:p w14:paraId="281D43D2" w14:textId="77777777" w:rsidR="00660952" w:rsidRDefault="00660952" w:rsidP="00660952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rPr>
          <w:rFonts w:ascii="Arial" w:hAnsi="Arial" w:cs="Arial"/>
          <w:bCs/>
          <w:iCs/>
        </w:rPr>
      </w:pPr>
    </w:p>
    <w:p w14:paraId="287E3D48" w14:textId="7208F383" w:rsidR="007760D0" w:rsidRDefault="007760D0" w:rsidP="00660952">
      <w:pPr>
        <w:numPr>
          <w:ilvl w:val="0"/>
          <w:numId w:val="16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djustRightInd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Fluent in Spanish and English</w:t>
      </w:r>
    </w:p>
    <w:p w14:paraId="0E01B1A6" w14:textId="77777777" w:rsidR="007760D0" w:rsidRPr="007760D0" w:rsidRDefault="007760D0" w:rsidP="007760D0">
      <w:p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djustRightInd/>
        <w:ind w:left="720"/>
        <w:textAlignment w:val="auto"/>
        <w:rPr>
          <w:rFonts w:ascii="Arial" w:hAnsi="Arial" w:cs="Arial"/>
          <w:bCs/>
          <w:iCs/>
        </w:rPr>
      </w:pPr>
    </w:p>
    <w:p w14:paraId="05BF9BB8" w14:textId="77777777" w:rsidR="00660952" w:rsidRDefault="00660952" w:rsidP="00660952">
      <w:pPr>
        <w:numPr>
          <w:ilvl w:val="0"/>
          <w:numId w:val="16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djustRightInd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Excellent customer service, multicultural competence, and both written and verbal communication skills, including ability to listen and pick up on non-verbal cues, including tone, to enhance interpersonal communication and understanding.</w:t>
      </w:r>
    </w:p>
    <w:p w14:paraId="22C59FD0" w14:textId="77777777" w:rsidR="00660952" w:rsidRDefault="00660952" w:rsidP="00660952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rPr>
          <w:rFonts w:ascii="Arial" w:hAnsi="Arial" w:cs="Arial"/>
          <w:bCs/>
          <w:iCs/>
        </w:rPr>
      </w:pPr>
    </w:p>
    <w:p w14:paraId="1290AA5C" w14:textId="77777777" w:rsidR="00660952" w:rsidRDefault="00660952" w:rsidP="00660952">
      <w:pPr>
        <w:numPr>
          <w:ilvl w:val="0"/>
          <w:numId w:val="16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djustRightInd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Ability to collect meaningful data and draw solid conclusions.  </w:t>
      </w:r>
    </w:p>
    <w:p w14:paraId="52E43CF3" w14:textId="77777777" w:rsidR="00660952" w:rsidRDefault="00660952" w:rsidP="00660952">
      <w:pPr>
        <w:pStyle w:val="ListParagraph"/>
        <w:rPr>
          <w:rFonts w:ascii="Arial" w:hAnsi="Arial" w:cs="Arial"/>
          <w:bCs/>
          <w:iCs/>
        </w:rPr>
      </w:pPr>
    </w:p>
    <w:p w14:paraId="19031297" w14:textId="77777777" w:rsidR="00660952" w:rsidRDefault="00660952" w:rsidP="00660952">
      <w:pPr>
        <w:numPr>
          <w:ilvl w:val="0"/>
          <w:numId w:val="16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djustRightInd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Ability to effectively collaborate with co-workers and teams.</w:t>
      </w:r>
    </w:p>
    <w:p w14:paraId="25ECFC4E" w14:textId="77777777" w:rsidR="00660952" w:rsidRDefault="00660952" w:rsidP="00660952">
      <w:p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djustRightInd/>
        <w:rPr>
          <w:rFonts w:ascii="Arial" w:hAnsi="Arial" w:cs="Arial"/>
          <w:bCs/>
          <w:iCs/>
        </w:rPr>
      </w:pPr>
    </w:p>
    <w:p w14:paraId="0F9800D3" w14:textId="77777777" w:rsidR="00660952" w:rsidRDefault="00660952" w:rsidP="00660952">
      <w:pPr>
        <w:numPr>
          <w:ilvl w:val="0"/>
          <w:numId w:val="16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djustRightInd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Ability to complete work in web-based databases, Microsoft and Google Suites. </w:t>
      </w:r>
    </w:p>
    <w:p w14:paraId="556452E0" w14:textId="77777777" w:rsidR="00660952" w:rsidRDefault="00660952" w:rsidP="00660952">
      <w:pPr>
        <w:rPr>
          <w:rFonts w:ascii="Arial" w:hAnsi="Arial" w:cs="Arial"/>
        </w:rPr>
      </w:pPr>
    </w:p>
    <w:p w14:paraId="04CC4C5F" w14:textId="77777777" w:rsidR="00660952" w:rsidRDefault="00660952" w:rsidP="00660952">
      <w:pPr>
        <w:rPr>
          <w:rFonts w:ascii="Arial" w:hAnsi="Arial" w:cs="Arial"/>
        </w:rPr>
      </w:pPr>
    </w:p>
    <w:p w14:paraId="2C9A88B1" w14:textId="77777777" w:rsidR="00660952" w:rsidRDefault="00660952" w:rsidP="006609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Additional Requirements</w:t>
      </w:r>
    </w:p>
    <w:p w14:paraId="3F7AC046" w14:textId="77777777" w:rsidR="00660952" w:rsidRDefault="00660952" w:rsidP="006609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 </w:t>
      </w:r>
    </w:p>
    <w:p w14:paraId="632F0C54" w14:textId="77777777" w:rsidR="00660952" w:rsidRDefault="00660952" w:rsidP="00660952">
      <w:pPr>
        <w:numPr>
          <w:ilvl w:val="0"/>
          <w:numId w:val="17"/>
        </w:numPr>
        <w:overflowPunct/>
        <w:autoSpaceDE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Must be able to travel to sites and homes and meet state required automobile insurance minimums.</w:t>
      </w:r>
    </w:p>
    <w:p w14:paraId="1EF8D69F" w14:textId="77777777" w:rsidR="00660952" w:rsidRDefault="00660952" w:rsidP="00660952">
      <w:pPr>
        <w:ind w:left="720"/>
        <w:rPr>
          <w:rFonts w:ascii="Arial" w:hAnsi="Arial" w:cs="Arial"/>
          <w:bCs/>
        </w:rPr>
      </w:pPr>
    </w:p>
    <w:p w14:paraId="4B4E5F03" w14:textId="3ABC1A92" w:rsidR="00660952" w:rsidRDefault="00660952" w:rsidP="00660952">
      <w:pPr>
        <w:numPr>
          <w:ilvl w:val="0"/>
          <w:numId w:val="17"/>
        </w:numPr>
        <w:overflowPunct/>
        <w:autoSpaceDE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Travel as needed to visit clients in homes and to participate in community meetings an</w:t>
      </w:r>
      <w:r w:rsidR="007760D0">
        <w:rPr>
          <w:rFonts w:ascii="Arial" w:hAnsi="Arial" w:cs="Arial"/>
          <w:bCs/>
        </w:rPr>
        <w:t>d events along the Wasatch Back</w:t>
      </w:r>
      <w:r>
        <w:rPr>
          <w:rFonts w:ascii="Arial" w:hAnsi="Arial" w:cs="Arial"/>
          <w:bCs/>
        </w:rPr>
        <w:t>.</w:t>
      </w:r>
    </w:p>
    <w:p w14:paraId="189FDA59" w14:textId="77777777" w:rsidR="00660952" w:rsidRDefault="00660952" w:rsidP="00660952">
      <w:pPr>
        <w:pStyle w:val="BodyText2"/>
        <w:rPr>
          <w:rFonts w:ascii="Arial" w:hAnsi="Arial" w:cs="Arial"/>
          <w:sz w:val="20"/>
        </w:rPr>
      </w:pPr>
    </w:p>
    <w:p w14:paraId="47883D28" w14:textId="77777777" w:rsidR="00660952" w:rsidRDefault="00660952" w:rsidP="00660952">
      <w:pPr>
        <w:numPr>
          <w:ilvl w:val="0"/>
          <w:numId w:val="17"/>
        </w:numPr>
        <w:overflowPunct/>
        <w:autoSpaceDE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Routine office environment. Flexible work hours to meet customer needs. </w:t>
      </w:r>
    </w:p>
    <w:p w14:paraId="3E442F4B" w14:textId="77777777" w:rsidR="00906714" w:rsidRDefault="00906714" w:rsidP="00906714">
      <w:pPr>
        <w:overflowPunct/>
        <w:autoSpaceDE/>
        <w:adjustRightInd/>
        <w:textAlignment w:val="auto"/>
        <w:rPr>
          <w:rFonts w:ascii="Arial" w:hAnsi="Arial" w:cs="Arial"/>
          <w:bCs/>
        </w:rPr>
      </w:pPr>
    </w:p>
    <w:p w14:paraId="29FBDC6E" w14:textId="77777777" w:rsidR="00906714" w:rsidRDefault="00906714" w:rsidP="00906714">
      <w:pPr>
        <w:overflowPunct/>
        <w:autoSpaceDE/>
        <w:adjustRightInd/>
        <w:textAlignment w:val="auto"/>
        <w:rPr>
          <w:rFonts w:ascii="Arial" w:hAnsi="Arial" w:cs="Arial"/>
          <w:bCs/>
        </w:rPr>
      </w:pPr>
    </w:p>
    <w:p w14:paraId="58D72716" w14:textId="77777777" w:rsidR="00906714" w:rsidRDefault="00906714" w:rsidP="00906714">
      <w:pPr>
        <w:overflowPunct/>
        <w:autoSpaceDE/>
        <w:adjustRightInd/>
        <w:textAlignment w:val="auto"/>
        <w:rPr>
          <w:rFonts w:ascii="Arial" w:hAnsi="Arial" w:cs="Arial"/>
          <w:bCs/>
        </w:rPr>
      </w:pPr>
    </w:p>
    <w:p w14:paraId="0A404A86" w14:textId="77777777" w:rsidR="00906714" w:rsidRPr="00AB4105" w:rsidRDefault="00906714" w:rsidP="00906714">
      <w:pPr>
        <w:shd w:val="clear" w:color="auto" w:fill="FFFFFF"/>
        <w:rPr>
          <w:rFonts w:ascii="Arial" w:hAnsi="Arial" w:cs="Arial"/>
          <w:color w:val="000000"/>
          <w:u w:val="single"/>
        </w:rPr>
      </w:pPr>
      <w:r w:rsidRPr="00AB4105">
        <w:rPr>
          <w:rFonts w:ascii="Arial" w:hAnsi="Arial" w:cs="Arial"/>
          <w:b/>
          <w:bCs/>
          <w:color w:val="000000"/>
          <w:u w:val="single"/>
        </w:rPr>
        <w:t>Compensation, Perks &amp; Benefits (Full-time 30 hours +)</w:t>
      </w:r>
    </w:p>
    <w:p w14:paraId="5F77B5EB" w14:textId="650E315B" w:rsidR="00906714" w:rsidRPr="00AB4105" w:rsidRDefault="00906714" w:rsidP="0090671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</w:rPr>
      </w:pPr>
      <w:r w:rsidRPr="00AB4105"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5</w:t>
      </w:r>
      <w:r w:rsidRPr="00AB4105">
        <w:rPr>
          <w:rFonts w:ascii="Arial" w:hAnsi="Arial" w:cs="Arial"/>
          <w:color w:val="000000"/>
        </w:rPr>
        <w:t>-$</w:t>
      </w:r>
      <w:r>
        <w:rPr>
          <w:rFonts w:ascii="Arial" w:hAnsi="Arial" w:cs="Arial"/>
          <w:color w:val="000000"/>
        </w:rPr>
        <w:t>17</w:t>
      </w:r>
      <w:bookmarkStart w:id="0" w:name="_GoBack"/>
      <w:bookmarkEnd w:id="0"/>
      <w:r w:rsidRPr="00AB4105">
        <w:rPr>
          <w:rFonts w:ascii="Arial" w:hAnsi="Arial" w:cs="Arial"/>
          <w:color w:val="000000"/>
        </w:rPr>
        <w:t xml:space="preserve"> / hour with opportunity for increase at 6 months based on performance</w:t>
      </w:r>
    </w:p>
    <w:p w14:paraId="0E8ADDE7" w14:textId="77777777" w:rsidR="00906714" w:rsidRPr="00AB4105" w:rsidRDefault="00906714" w:rsidP="0090671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</w:rPr>
      </w:pPr>
      <w:r w:rsidRPr="00AB4105">
        <w:rPr>
          <w:rFonts w:ascii="Arial" w:hAnsi="Arial" w:cs="Arial"/>
          <w:color w:val="000000"/>
        </w:rPr>
        <w:t>Health Benefits - Medical/Dental/Vision - available on the 1st day of the month after you start</w:t>
      </w:r>
    </w:p>
    <w:p w14:paraId="006F9F1E" w14:textId="77777777" w:rsidR="00906714" w:rsidRPr="00AB4105" w:rsidRDefault="00906714" w:rsidP="0090671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</w:rPr>
      </w:pPr>
      <w:r w:rsidRPr="00AB4105">
        <w:rPr>
          <w:rFonts w:ascii="Arial" w:hAnsi="Arial" w:cs="Arial"/>
          <w:color w:val="000000"/>
        </w:rPr>
        <w:t>Paid Time Off – On Average our staff earn/accrue more than $4,000 annually from our Paid Time Off Benefits</w:t>
      </w:r>
    </w:p>
    <w:p w14:paraId="5537FE37" w14:textId="77777777" w:rsidR="00906714" w:rsidRPr="00AB4105" w:rsidRDefault="00906714" w:rsidP="00906714">
      <w:pPr>
        <w:numPr>
          <w:ilvl w:val="1"/>
          <w:numId w:val="1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</w:rPr>
      </w:pPr>
      <w:r w:rsidRPr="00AB4105">
        <w:rPr>
          <w:rFonts w:ascii="Arial" w:hAnsi="Arial" w:cs="Arial"/>
          <w:color w:val="000000"/>
        </w:rPr>
        <w:t>Two Weeks Paid Vacation </w:t>
      </w:r>
    </w:p>
    <w:p w14:paraId="60206649" w14:textId="77777777" w:rsidR="00906714" w:rsidRPr="00AB4105" w:rsidRDefault="00906714" w:rsidP="00906714">
      <w:pPr>
        <w:numPr>
          <w:ilvl w:val="1"/>
          <w:numId w:val="1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</w:rPr>
      </w:pPr>
      <w:r w:rsidRPr="00AB4105">
        <w:rPr>
          <w:rFonts w:ascii="Arial" w:hAnsi="Arial" w:cs="Arial"/>
          <w:color w:val="000000"/>
        </w:rPr>
        <w:t>Paid Holidays include - major government holidays AND 1 week between Christmas and New Years </w:t>
      </w:r>
    </w:p>
    <w:p w14:paraId="2C4506A6" w14:textId="73D220F5" w:rsidR="00764A7A" w:rsidRPr="00906714" w:rsidRDefault="00906714" w:rsidP="0070218C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</w:rPr>
      </w:pPr>
      <w:r w:rsidRPr="00AB4105">
        <w:rPr>
          <w:rFonts w:ascii="Arial" w:hAnsi="Arial" w:cs="Arial"/>
          <w:color w:val="000000"/>
        </w:rPr>
        <w:t>Mileage Reimbursement for Travel</w:t>
      </w:r>
    </w:p>
    <w:p w14:paraId="04F27124" w14:textId="073E2607" w:rsidR="00A76038" w:rsidRPr="00A76038" w:rsidRDefault="00660952" w:rsidP="00A76038">
      <w:pPr>
        <w:tabs>
          <w:tab w:val="left" w:pos="0"/>
          <w:tab w:val="left" w:pos="396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</w:t>
      </w:r>
      <w:r w:rsidR="00A76038">
        <w:rPr>
          <w:rFonts w:ascii="Arial" w:hAnsi="Arial" w:cs="Arial"/>
          <w:b/>
        </w:rPr>
        <w:t>pply please send resume an</w:t>
      </w:r>
      <w:r>
        <w:rPr>
          <w:rFonts w:ascii="Arial" w:hAnsi="Arial" w:cs="Arial"/>
          <w:b/>
        </w:rPr>
        <w:t>d cover letter to lacey.cole-rae</w:t>
      </w:r>
      <w:r w:rsidR="00A76038">
        <w:rPr>
          <w:rFonts w:ascii="Arial" w:hAnsi="Arial" w:cs="Arial"/>
          <w:b/>
        </w:rPr>
        <w:t>@bbbsu.org</w:t>
      </w:r>
    </w:p>
    <w:p w14:paraId="6F1CE90A" w14:textId="52621606" w:rsidR="00764A7A" w:rsidRPr="00EF79A3" w:rsidRDefault="0070218C" w:rsidP="007474A4">
      <w:pPr>
        <w:tabs>
          <w:tab w:val="left" w:pos="0"/>
          <w:tab w:val="left" w:pos="396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6/19</w:t>
      </w:r>
    </w:p>
    <w:p w14:paraId="43252390" w14:textId="77777777" w:rsidR="00764A7A" w:rsidRPr="00EF79A3" w:rsidRDefault="00764A7A" w:rsidP="00970B19">
      <w:pPr>
        <w:rPr>
          <w:rFonts w:ascii="Arial" w:hAnsi="Arial"/>
          <w:b/>
        </w:rPr>
      </w:pPr>
    </w:p>
    <w:p w14:paraId="02D219C4" w14:textId="77777777" w:rsidR="00764A7A" w:rsidRPr="00EF79A3" w:rsidRDefault="00764A7A" w:rsidP="00970B19"/>
    <w:sectPr w:rsidR="00764A7A" w:rsidRPr="00EF79A3" w:rsidSect="003750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350" w:bottom="630" w:left="81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C4387" w14:textId="77777777" w:rsidR="008543ED" w:rsidRDefault="008543ED">
      <w:r>
        <w:separator/>
      </w:r>
    </w:p>
  </w:endnote>
  <w:endnote w:type="continuationSeparator" w:id="0">
    <w:p w14:paraId="03021CF3" w14:textId="77777777" w:rsidR="008543ED" w:rsidRDefault="0085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E2435" w14:textId="77777777" w:rsidR="00A35DC7" w:rsidRDefault="00A35D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BC75" w14:textId="77777777" w:rsidR="00A35DC7" w:rsidRDefault="00A35D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FB80" w14:textId="77777777" w:rsidR="00A35DC7" w:rsidRDefault="00A35D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D09F6" w14:textId="77777777" w:rsidR="008543ED" w:rsidRDefault="008543ED">
      <w:r>
        <w:separator/>
      </w:r>
    </w:p>
  </w:footnote>
  <w:footnote w:type="continuationSeparator" w:id="0">
    <w:p w14:paraId="1831BEB9" w14:textId="77777777" w:rsidR="008543ED" w:rsidRDefault="008543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0259" w14:textId="77777777" w:rsidR="00A35DC7" w:rsidRDefault="00A35D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D64B" w14:textId="77777777" w:rsidR="00764A7A" w:rsidRDefault="00764A7A">
    <w:pPr>
      <w:pStyle w:val="Header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779DB" w14:textId="77777777" w:rsidR="00A35DC7" w:rsidRDefault="00A35D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4A7042"/>
    <w:lvl w:ilvl="0">
      <w:numFmt w:val="bullet"/>
      <w:lvlText w:val="*"/>
      <w:lvlJc w:val="left"/>
    </w:lvl>
  </w:abstractNum>
  <w:abstractNum w:abstractNumId="1">
    <w:nsid w:val="01653AFB"/>
    <w:multiLevelType w:val="hybridMultilevel"/>
    <w:tmpl w:val="FB0A648C"/>
    <w:lvl w:ilvl="0" w:tplc="A456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3188"/>
    <w:multiLevelType w:val="hybridMultilevel"/>
    <w:tmpl w:val="FB00F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A2121"/>
    <w:multiLevelType w:val="hybridMultilevel"/>
    <w:tmpl w:val="7CD81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30154"/>
    <w:multiLevelType w:val="hybridMultilevel"/>
    <w:tmpl w:val="37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6107E"/>
    <w:multiLevelType w:val="hybridMultilevel"/>
    <w:tmpl w:val="38BE4746"/>
    <w:lvl w:ilvl="0" w:tplc="A456F80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C467E"/>
    <w:multiLevelType w:val="hybridMultilevel"/>
    <w:tmpl w:val="9CA04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BA2480"/>
    <w:multiLevelType w:val="hybridMultilevel"/>
    <w:tmpl w:val="FA785A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98691A"/>
    <w:multiLevelType w:val="hybridMultilevel"/>
    <w:tmpl w:val="A61E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0124"/>
    <w:multiLevelType w:val="hybridMultilevel"/>
    <w:tmpl w:val="F03E0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2E6B073C"/>
    <w:multiLevelType w:val="hybridMultilevel"/>
    <w:tmpl w:val="9614F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845FCA"/>
    <w:multiLevelType w:val="hybridMultilevel"/>
    <w:tmpl w:val="41362726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abstractNum w:abstractNumId="12">
    <w:nsid w:val="42865F68"/>
    <w:multiLevelType w:val="hybridMultilevel"/>
    <w:tmpl w:val="E5B0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92BE1"/>
    <w:multiLevelType w:val="hybridMultilevel"/>
    <w:tmpl w:val="0D7E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33A87"/>
    <w:multiLevelType w:val="hybridMultilevel"/>
    <w:tmpl w:val="C2BAE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BF2E8C"/>
    <w:multiLevelType w:val="multilevel"/>
    <w:tmpl w:val="D6C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19"/>
    <w:rsid w:val="00014789"/>
    <w:rsid w:val="00044FCC"/>
    <w:rsid w:val="00076164"/>
    <w:rsid w:val="000771EF"/>
    <w:rsid w:val="000920CF"/>
    <w:rsid w:val="000D32B8"/>
    <w:rsid w:val="00177332"/>
    <w:rsid w:val="001B50F6"/>
    <w:rsid w:val="001B5F02"/>
    <w:rsid w:val="001C5897"/>
    <w:rsid w:val="001E283F"/>
    <w:rsid w:val="00221F01"/>
    <w:rsid w:val="00250BB5"/>
    <w:rsid w:val="00271159"/>
    <w:rsid w:val="003750CE"/>
    <w:rsid w:val="003C21E5"/>
    <w:rsid w:val="003D4734"/>
    <w:rsid w:val="00447149"/>
    <w:rsid w:val="004770F8"/>
    <w:rsid w:val="00660952"/>
    <w:rsid w:val="00682EFD"/>
    <w:rsid w:val="006973CC"/>
    <w:rsid w:val="006A1C0A"/>
    <w:rsid w:val="006B32D2"/>
    <w:rsid w:val="006D0C5A"/>
    <w:rsid w:val="006E0705"/>
    <w:rsid w:val="006F4957"/>
    <w:rsid w:val="006F5F99"/>
    <w:rsid w:val="0070218C"/>
    <w:rsid w:val="007474A4"/>
    <w:rsid w:val="007523B0"/>
    <w:rsid w:val="00753142"/>
    <w:rsid w:val="00764A7A"/>
    <w:rsid w:val="00764B2C"/>
    <w:rsid w:val="007760D0"/>
    <w:rsid w:val="0080342F"/>
    <w:rsid w:val="008543ED"/>
    <w:rsid w:val="00865363"/>
    <w:rsid w:val="00866C82"/>
    <w:rsid w:val="00884B0E"/>
    <w:rsid w:val="00906714"/>
    <w:rsid w:val="00923B6B"/>
    <w:rsid w:val="00970B19"/>
    <w:rsid w:val="009A1D55"/>
    <w:rsid w:val="00A35DC7"/>
    <w:rsid w:val="00A654F3"/>
    <w:rsid w:val="00A709E5"/>
    <w:rsid w:val="00A76038"/>
    <w:rsid w:val="00AC425B"/>
    <w:rsid w:val="00AE6D15"/>
    <w:rsid w:val="00AF282B"/>
    <w:rsid w:val="00B63FE6"/>
    <w:rsid w:val="00BA1062"/>
    <w:rsid w:val="00BC5167"/>
    <w:rsid w:val="00BD35C8"/>
    <w:rsid w:val="00C26EEF"/>
    <w:rsid w:val="00C27458"/>
    <w:rsid w:val="00CD4887"/>
    <w:rsid w:val="00D053BB"/>
    <w:rsid w:val="00D32279"/>
    <w:rsid w:val="00DA0BB3"/>
    <w:rsid w:val="00EA1BCA"/>
    <w:rsid w:val="00EF79A3"/>
    <w:rsid w:val="00F306D1"/>
    <w:rsid w:val="00F70980"/>
    <w:rsid w:val="00F77AD2"/>
    <w:rsid w:val="00F8236B"/>
    <w:rsid w:val="00FA3832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A1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0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B1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F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14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78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4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42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42F"/>
    <w:rPr>
      <w:rFonts w:ascii="Times New Roman" w:eastAsia="Times New Roman" w:hAnsi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660952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660952"/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660952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0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B1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F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14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78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4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42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42F"/>
    <w:rPr>
      <w:rFonts w:ascii="Times New Roman" w:eastAsia="Times New Roman" w:hAnsi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660952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660952"/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66095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756F-AAFF-6949-ADBB-BA42E9F0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</dc:creator>
  <cp:keywords/>
  <dc:description/>
  <cp:lastModifiedBy>Stephen Sundstrom</cp:lastModifiedBy>
  <cp:revision>2</cp:revision>
  <dcterms:created xsi:type="dcterms:W3CDTF">2019-09-27T15:58:00Z</dcterms:created>
  <dcterms:modified xsi:type="dcterms:W3CDTF">2019-09-27T15:58:00Z</dcterms:modified>
</cp:coreProperties>
</file>